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60" w:rsidRDefault="008A5594" w:rsidP="00126A14">
      <w:pPr>
        <w:spacing w:after="0"/>
        <w:ind w:firstLine="708"/>
        <w:jc w:val="both"/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</w:pP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В рамках года «Педагога и наставника» </w:t>
      </w:r>
      <w:r w:rsid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в библиотеке школы оформлена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</w:t>
      </w:r>
      <w:r w:rsid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выставка 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к 135-летию Антона Семеновича Макаренко - выдающегося советского педагога и наставника, новатора, писателя.</w:t>
      </w:r>
    </w:p>
    <w:p w:rsidR="00F2000D" w:rsidRPr="00695536" w:rsidRDefault="00F2000D" w:rsidP="00126A14">
      <w:pPr>
        <w:spacing w:after="0"/>
        <w:ind w:firstLine="708"/>
        <w:jc w:val="both"/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</w:pP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Антон Семенович Макаренко – выдающийся советский педагог. Согласно позиции ЮНЕСКО (1988) А. С. Макаренко отнесён к четырём педагогам, определившим способ педагогического мышления в XX веке</w:t>
      </w:r>
    </w:p>
    <w:p w:rsidR="001E2773" w:rsidRDefault="008A5594" w:rsidP="00126A14">
      <w:pPr>
        <w:spacing w:after="0"/>
        <w:ind w:firstLine="708"/>
        <w:jc w:val="both"/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</w:pP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Педагог </w:t>
      </w:r>
      <w:r w:rsidR="00126A14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разработал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</w:t>
      </w:r>
      <w:r w:rsidR="00716DD1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систему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массового перевоспитания детей-правонарушителей и беспризорников. Сущность </w:t>
      </w:r>
      <w:r w:rsidR="001E2773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ее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заключалась в наибольшем требовании к воспитаннику и уважении к нему, как личности. Акцент делался на стимулировании положительных качеств личности. В созданных Макаренко коммунах «школах-хозяйствах» о</w:t>
      </w:r>
      <w:r w:rsidR="001E2773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сновой воспитания выступал труд.</w:t>
      </w:r>
      <w:r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</w:t>
      </w:r>
    </w:p>
    <w:p w:rsidR="00627A9E" w:rsidRPr="00695536" w:rsidRDefault="00126A14" w:rsidP="00126A14">
      <w:pPr>
        <w:spacing w:after="0"/>
        <w:ind w:firstLine="708"/>
        <w:jc w:val="both"/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П</w:t>
      </w:r>
      <w:r w:rsidR="00627A9E"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>едагогический опыт</w:t>
      </w:r>
      <w:r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А.С. Макаренко</w:t>
      </w:r>
      <w:r w:rsidR="00627A9E" w:rsidRPr="00695536">
        <w:rPr>
          <w:rFonts w:ascii="Times New Roman" w:hAnsi="Times New Roman" w:cs="Times New Roman"/>
          <w:color w:val="282B30"/>
          <w:sz w:val="28"/>
          <w:szCs w:val="28"/>
          <w:shd w:val="clear" w:color="auto" w:fill="FFFFFF"/>
        </w:rPr>
        <w:t xml:space="preserve"> был очень популярен во всем мире, и в первую очередь на своей родине. Все его художественные произведения написаны о трудных подростках и их нелегкой судьбе. О том, как они преодолевают свои жизненные невзгоды, становятся другими людьми, частью советского общества.</w:t>
      </w:r>
    </w:p>
    <w:p w:rsidR="00B0236E" w:rsidRPr="00695536" w:rsidRDefault="00B0236E" w:rsidP="00126A14">
      <w:pPr>
        <w:spacing w:after="0"/>
        <w:ind w:firstLine="708"/>
        <w:jc w:val="both"/>
        <w:rPr>
          <w:rFonts w:ascii="Times New Roman" w:hAnsi="Times New Roman" w:cs="Times New Roman"/>
          <w:color w:val="282B30"/>
          <w:sz w:val="28"/>
          <w:szCs w:val="28"/>
        </w:rPr>
      </w:pPr>
      <w:r w:rsidRPr="00695536">
        <w:rPr>
          <w:rFonts w:ascii="Times New Roman" w:hAnsi="Times New Roman" w:cs="Times New Roman"/>
          <w:color w:val="282B30"/>
          <w:sz w:val="28"/>
          <w:szCs w:val="28"/>
        </w:rPr>
        <w:t xml:space="preserve">Несомненно, </w:t>
      </w:r>
      <w:r w:rsidR="00981F4F">
        <w:rPr>
          <w:rFonts w:ascii="Times New Roman" w:hAnsi="Times New Roman" w:cs="Times New Roman"/>
          <w:color w:val="282B30"/>
          <w:sz w:val="28"/>
          <w:szCs w:val="28"/>
        </w:rPr>
        <w:t xml:space="preserve">А.С. </w:t>
      </w:r>
      <w:r w:rsidRPr="00695536">
        <w:rPr>
          <w:rFonts w:ascii="Times New Roman" w:hAnsi="Times New Roman" w:cs="Times New Roman"/>
          <w:color w:val="282B30"/>
          <w:sz w:val="28"/>
          <w:szCs w:val="28"/>
        </w:rPr>
        <w:t>Макаренко является самой яркой личностью в советской педагогике. «Удивительный Вы человечище и как раз из таких, в каких Русь нуждается» - так писал Максим Горький в одном из писем Антону Семеновичу.</w:t>
      </w:r>
      <w:bookmarkStart w:id="0" w:name="_GoBack"/>
      <w:bookmarkEnd w:id="0"/>
    </w:p>
    <w:sectPr w:rsidR="00B0236E" w:rsidRPr="0069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94"/>
    <w:rsid w:val="00126A14"/>
    <w:rsid w:val="001E2773"/>
    <w:rsid w:val="00627A9E"/>
    <w:rsid w:val="00695536"/>
    <w:rsid w:val="00716DD1"/>
    <w:rsid w:val="008A5594"/>
    <w:rsid w:val="00981F4F"/>
    <w:rsid w:val="00AA2860"/>
    <w:rsid w:val="00B0236E"/>
    <w:rsid w:val="00C428E8"/>
    <w:rsid w:val="00F2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9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Alexschool</dc:creator>
  <cp:lastModifiedBy>Alexschool</cp:lastModifiedBy>
  <cp:revision>2</cp:revision>
  <dcterms:created xsi:type="dcterms:W3CDTF">2023-04-12T06:49:00Z</dcterms:created>
  <dcterms:modified xsi:type="dcterms:W3CDTF">2023-04-12T08:42:00Z</dcterms:modified>
</cp:coreProperties>
</file>